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2D" w:rsidRPr="00392E2D" w:rsidRDefault="00392E2D" w:rsidP="00392E2D">
      <w:pPr>
        <w:spacing w:before="120" w:after="0"/>
        <w:rPr>
          <w:b/>
          <w:color w:val="C00000"/>
          <w:sz w:val="36"/>
          <w:szCs w:val="36"/>
          <w:u w:val="single"/>
        </w:rPr>
      </w:pPr>
      <w:r w:rsidRPr="00392E2D">
        <w:rPr>
          <w:b/>
          <w:color w:val="C00000"/>
          <w:sz w:val="36"/>
          <w:szCs w:val="36"/>
          <w:u w:val="single"/>
        </w:rPr>
        <w:t>Vyzkoušej si mě!</w:t>
      </w:r>
      <w:r w:rsidRPr="00392E2D">
        <w:rPr>
          <w:noProof/>
          <w:color w:val="C00000"/>
          <w:sz w:val="36"/>
          <w:szCs w:val="36"/>
        </w:rPr>
        <w:t xml:space="preserve"> </w:t>
      </w:r>
    </w:p>
    <w:p w:rsidR="00392E2D" w:rsidRDefault="00392E2D" w:rsidP="00392E2D">
      <w:pPr>
        <w:jc w:val="both"/>
        <w:rPr>
          <w:b/>
        </w:rPr>
      </w:pPr>
      <w:r w:rsidRPr="00091B80">
        <w:rPr>
          <w:b/>
        </w:rPr>
        <w:t xml:space="preserve">Zapůjčte si traktorovou soupravu </w:t>
      </w:r>
      <w:r>
        <w:rPr>
          <w:b/>
        </w:rPr>
        <w:t xml:space="preserve">Cese IH </w:t>
      </w:r>
      <w:proofErr w:type="spellStart"/>
      <w:r>
        <w:rPr>
          <w:b/>
        </w:rPr>
        <w:t>Maxxum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135  s lisem</w:t>
      </w:r>
      <w:proofErr w:type="gramEnd"/>
      <w:r>
        <w:rPr>
          <w:b/>
        </w:rPr>
        <w:t xml:space="preserve"> na kulaté balíky Case IH RB455 RC.</w:t>
      </w:r>
      <w:r w:rsidRPr="00091B80">
        <w:rPr>
          <w:b/>
        </w:rPr>
        <w:t xml:space="preserve"> </w:t>
      </w:r>
    </w:p>
    <w:p w:rsidR="00392E2D" w:rsidRDefault="00392E2D" w:rsidP="00392E2D">
      <w:pPr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63C73B9" wp14:editId="483044C4">
            <wp:extent cx="5762625" cy="26479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E2D" w:rsidRDefault="00392E2D" w:rsidP="00392E2D">
      <w:pPr>
        <w:jc w:val="both"/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ECAF4C2" wp14:editId="4B1CA359">
            <wp:simplePos x="0" y="0"/>
            <wp:positionH relativeFrom="margin">
              <wp:posOffset>3424555</wp:posOffset>
            </wp:positionH>
            <wp:positionV relativeFrom="margin">
              <wp:posOffset>3881755</wp:posOffset>
            </wp:positionV>
            <wp:extent cx="242189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07" y="21373"/>
                <wp:lineTo x="21407" y="0"/>
                <wp:lineTo x="0" y="0"/>
              </wp:wrapPolygon>
            </wp:wrapTight>
            <wp:docPr id="14" name="Obrázek 14" descr="http://www.agrics.cz/obrazky-soubory/rb-465_c13_006-0d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grics.cz/obrazky-soubory/rb-465_c13_006-0d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 xml:space="preserve">Lis na kulaté balíky </w:t>
      </w:r>
      <w:r w:rsidRPr="0090372F">
        <w:rPr>
          <w:b/>
          <w:sz w:val="28"/>
          <w:szCs w:val="28"/>
          <w:u w:val="single"/>
        </w:rPr>
        <w:t xml:space="preserve">Case IH </w:t>
      </w:r>
      <w:r>
        <w:rPr>
          <w:b/>
          <w:sz w:val="28"/>
          <w:szCs w:val="28"/>
          <w:u w:val="single"/>
        </w:rPr>
        <w:t>RB455 RC</w:t>
      </w:r>
    </w:p>
    <w:p w:rsidR="00392E2D" w:rsidRDefault="00392E2D" w:rsidP="00392E2D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/>
        </w:rPr>
      </w:pPr>
      <w:r w:rsidRPr="00653BB1">
        <w:rPr>
          <w:b/>
        </w:rPr>
        <w:t xml:space="preserve">lis s variabilní lisovací </w:t>
      </w:r>
      <w:proofErr w:type="gramStart"/>
      <w:r w:rsidRPr="00653BB1">
        <w:rPr>
          <w:b/>
        </w:rPr>
        <w:t xml:space="preserve">komorou </w:t>
      </w:r>
      <w:r>
        <w:rPr>
          <w:b/>
        </w:rPr>
        <w:t xml:space="preserve">s  </w:t>
      </w:r>
      <w:r w:rsidRPr="00653BB1">
        <w:rPr>
          <w:b/>
        </w:rPr>
        <w:t>nastavitelný</w:t>
      </w:r>
      <w:r>
        <w:rPr>
          <w:b/>
        </w:rPr>
        <w:t>m</w:t>
      </w:r>
      <w:proofErr w:type="gramEnd"/>
      <w:r>
        <w:rPr>
          <w:b/>
        </w:rPr>
        <w:t xml:space="preserve"> průměrem</w:t>
      </w:r>
    </w:p>
    <w:p w:rsidR="00392E2D" w:rsidRPr="00653BB1" w:rsidRDefault="00392E2D" w:rsidP="00392E2D">
      <w:pPr>
        <w:pStyle w:val="Odstavecseseznamem"/>
        <w:tabs>
          <w:tab w:val="left" w:pos="284"/>
        </w:tabs>
        <w:spacing w:after="0"/>
        <w:ind w:left="284"/>
        <w:rPr>
          <w:b/>
        </w:rPr>
      </w:pPr>
      <w:r>
        <w:rPr>
          <w:b/>
        </w:rPr>
        <w:t>balíku v </w:t>
      </w:r>
      <w:proofErr w:type="gramStart"/>
      <w:r>
        <w:rPr>
          <w:b/>
        </w:rPr>
        <w:t>rozmezí  80</w:t>
      </w:r>
      <w:proofErr w:type="gramEnd"/>
      <w:r>
        <w:rPr>
          <w:b/>
        </w:rPr>
        <w:t xml:space="preserve"> až 150 cm</w:t>
      </w:r>
    </w:p>
    <w:p w:rsidR="00392E2D" w:rsidRDefault="00392E2D" w:rsidP="00392E2D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/>
        </w:rPr>
      </w:pPr>
      <w:r>
        <w:rPr>
          <w:b/>
        </w:rPr>
        <w:t>š</w:t>
      </w:r>
      <w:r w:rsidRPr="009E6A87">
        <w:rPr>
          <w:b/>
        </w:rPr>
        <w:t xml:space="preserve">ířka balíku 120 cm, </w:t>
      </w:r>
    </w:p>
    <w:p w:rsidR="00392E2D" w:rsidRPr="00653BB1" w:rsidRDefault="00392E2D" w:rsidP="00392E2D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/>
        </w:rPr>
      </w:pPr>
      <w:r w:rsidRPr="00653BB1">
        <w:rPr>
          <w:b/>
        </w:rPr>
        <w:t xml:space="preserve">vázaní do sítě šířky až 130 cm pro </w:t>
      </w:r>
      <w:r>
        <w:rPr>
          <w:b/>
        </w:rPr>
        <w:t xml:space="preserve">dokonalé </w:t>
      </w:r>
      <w:r w:rsidRPr="00653BB1">
        <w:rPr>
          <w:b/>
        </w:rPr>
        <w:t>překrytí hran</w:t>
      </w:r>
    </w:p>
    <w:p w:rsidR="00392E2D" w:rsidRDefault="00392E2D" w:rsidP="00392E2D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/>
        </w:rPr>
      </w:pPr>
      <w:r>
        <w:rPr>
          <w:b/>
        </w:rPr>
        <w:t>š</w:t>
      </w:r>
      <w:r w:rsidRPr="009E6A87">
        <w:rPr>
          <w:b/>
        </w:rPr>
        <w:t>ířka sběracího ústrojí 2,3 m</w:t>
      </w:r>
    </w:p>
    <w:p w:rsidR="00392E2D" w:rsidRPr="009E6A87" w:rsidRDefault="00392E2D" w:rsidP="00392E2D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/>
        </w:rPr>
      </w:pPr>
      <w:r>
        <w:rPr>
          <w:b/>
        </w:rPr>
        <w:t xml:space="preserve">hydraulicky ovládané </w:t>
      </w:r>
      <w:proofErr w:type="spellStart"/>
      <w:r>
        <w:rPr>
          <w:b/>
        </w:rPr>
        <w:t>protiostří</w:t>
      </w:r>
      <w:proofErr w:type="spellEnd"/>
    </w:p>
    <w:p w:rsidR="00392E2D" w:rsidRDefault="00392E2D" w:rsidP="00392E2D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/>
        </w:rPr>
      </w:pPr>
      <w:r>
        <w:rPr>
          <w:b/>
        </w:rPr>
        <w:t>r</w:t>
      </w:r>
      <w:r w:rsidRPr="009E6A87">
        <w:rPr>
          <w:b/>
        </w:rPr>
        <w:t>ot</w:t>
      </w:r>
      <w:r>
        <w:rPr>
          <w:b/>
        </w:rPr>
        <w:t xml:space="preserve">orové </w:t>
      </w:r>
      <w:r w:rsidRPr="009E6A87">
        <w:rPr>
          <w:b/>
        </w:rPr>
        <w:t>vkládací ústrojí</w:t>
      </w:r>
      <w:r>
        <w:rPr>
          <w:b/>
        </w:rPr>
        <w:t xml:space="preserve"> s vyšší průchodností</w:t>
      </w:r>
    </w:p>
    <w:p w:rsidR="00392E2D" w:rsidRPr="00994DD5" w:rsidRDefault="00392E2D" w:rsidP="00392E2D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/>
        </w:rPr>
      </w:pPr>
      <w:r w:rsidRPr="00994DD5">
        <w:rPr>
          <w:b/>
        </w:rPr>
        <w:t>hydraulicky ovládan</w:t>
      </w:r>
      <w:r>
        <w:rPr>
          <w:b/>
        </w:rPr>
        <w:t xml:space="preserve">é dno </w:t>
      </w:r>
      <w:r w:rsidRPr="00994DD5">
        <w:rPr>
          <w:b/>
        </w:rPr>
        <w:t xml:space="preserve">v případě ucpání </w:t>
      </w:r>
    </w:p>
    <w:p w:rsidR="00392E2D" w:rsidRPr="009E6A87" w:rsidRDefault="00392E2D" w:rsidP="00392E2D">
      <w:pPr>
        <w:pStyle w:val="Odstavecseseznamem"/>
        <w:tabs>
          <w:tab w:val="left" w:pos="284"/>
        </w:tabs>
        <w:spacing w:after="0"/>
        <w:ind w:left="284"/>
        <w:rPr>
          <w:b/>
        </w:rPr>
      </w:pPr>
      <w:r>
        <w:rPr>
          <w:b/>
        </w:rPr>
        <w:t xml:space="preserve">rotoru </w:t>
      </w:r>
      <w:r w:rsidRPr="009E6A87">
        <w:rPr>
          <w:b/>
        </w:rPr>
        <w:t>pro snadné vyčištění</w:t>
      </w:r>
    </w:p>
    <w:p w:rsidR="00392E2D" w:rsidRPr="009E6A87" w:rsidRDefault="00392E2D" w:rsidP="00392E2D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/>
        </w:rPr>
      </w:pPr>
      <w:r>
        <w:rPr>
          <w:b/>
        </w:rPr>
        <w:t>m</w:t>
      </w:r>
      <w:r w:rsidRPr="009E6A87">
        <w:rPr>
          <w:b/>
        </w:rPr>
        <w:t>ožnost nastavení měkkého jádra balíku</w:t>
      </w:r>
      <w:r>
        <w:rPr>
          <w:b/>
        </w:rPr>
        <w:t xml:space="preserve"> </w:t>
      </w:r>
    </w:p>
    <w:p w:rsidR="00392E2D" w:rsidRDefault="00392E2D" w:rsidP="00392E2D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/>
        </w:rPr>
      </w:pPr>
      <w:r>
        <w:rPr>
          <w:b/>
        </w:rPr>
        <w:t>v</w:t>
      </w:r>
      <w:r w:rsidRPr="009E6A87">
        <w:rPr>
          <w:b/>
        </w:rPr>
        <w:t>elké pneumatiky o rozměru 500/55-20 pro eliminování utužení půdy nebo zapadnutí lisu</w:t>
      </w:r>
    </w:p>
    <w:p w:rsidR="00392E2D" w:rsidRPr="009C6A85" w:rsidRDefault="00392E2D" w:rsidP="00392E2D">
      <w:pPr>
        <w:spacing w:after="0"/>
        <w:jc w:val="both"/>
        <w:rPr>
          <w:b/>
          <w:sz w:val="16"/>
          <w:szCs w:val="16"/>
          <w:u w:val="single"/>
        </w:rPr>
      </w:pPr>
    </w:p>
    <w:p w:rsidR="00392E2D" w:rsidRDefault="00392E2D" w:rsidP="00392E2D">
      <w:pPr>
        <w:spacing w:after="120"/>
        <w:jc w:val="both"/>
        <w:rPr>
          <w:b/>
          <w:sz w:val="28"/>
          <w:szCs w:val="28"/>
          <w:u w:val="single"/>
        </w:rPr>
      </w:pPr>
      <w:r w:rsidRPr="0090372F">
        <w:rPr>
          <w:b/>
          <w:sz w:val="28"/>
          <w:szCs w:val="28"/>
          <w:u w:val="single"/>
        </w:rPr>
        <w:t xml:space="preserve">Traktor </w:t>
      </w:r>
      <w:r>
        <w:rPr>
          <w:b/>
          <w:sz w:val="28"/>
          <w:szCs w:val="28"/>
          <w:u w:val="single"/>
        </w:rPr>
        <w:t xml:space="preserve">Case IH </w:t>
      </w:r>
      <w:proofErr w:type="spellStart"/>
      <w:r>
        <w:rPr>
          <w:b/>
          <w:sz w:val="28"/>
          <w:szCs w:val="28"/>
          <w:u w:val="single"/>
        </w:rPr>
        <w:t>Maxxum</w:t>
      </w:r>
      <w:proofErr w:type="spellEnd"/>
      <w:r>
        <w:rPr>
          <w:b/>
          <w:sz w:val="28"/>
          <w:szCs w:val="28"/>
          <w:u w:val="single"/>
        </w:rPr>
        <w:t xml:space="preserve"> 135 </w:t>
      </w:r>
    </w:p>
    <w:p w:rsidR="00392E2D" w:rsidRPr="00EA635B" w:rsidRDefault="00392E2D" w:rsidP="00392E2D">
      <w:pPr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traktor </w:t>
      </w:r>
      <w:proofErr w:type="spellStart"/>
      <w:r>
        <w:rPr>
          <w:b/>
        </w:rPr>
        <w:t>Maxxum</w:t>
      </w:r>
      <w:proofErr w:type="spellEnd"/>
      <w:r>
        <w:rPr>
          <w:b/>
        </w:rPr>
        <w:t xml:space="preserve"> 135</w:t>
      </w:r>
      <w:r w:rsidRPr="00EA635B">
        <w:rPr>
          <w:b/>
        </w:rPr>
        <w:t xml:space="preserve"> </w:t>
      </w:r>
      <w:r>
        <w:rPr>
          <w:b/>
        </w:rPr>
        <w:t xml:space="preserve">je pro práci s lisem naprosto předurčen. Disponuje nejnovější generací motorů, navýšením výkonu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Boost</w:t>
      </w:r>
      <w:proofErr w:type="spellEnd"/>
      <w:r w:rsidRPr="007B4D73">
        <w:rPr>
          <w:b/>
        </w:rPr>
        <w:t>,</w:t>
      </w:r>
      <w:r w:rsidRPr="001D36E2">
        <w:rPr>
          <w:b/>
        </w:rPr>
        <w:t xml:space="preserve"> převodovkou se 4 stupňovým násobičem</w:t>
      </w:r>
      <w:r>
        <w:rPr>
          <w:b/>
        </w:rPr>
        <w:t>, odpruženou přední nápravou, odpruženou kabinou a dalšími prvky,</w:t>
      </w:r>
      <w:r w:rsidRPr="001D36E2">
        <w:rPr>
          <w:b/>
        </w:rPr>
        <w:t xml:space="preserve"> </w:t>
      </w:r>
      <w:r>
        <w:rPr>
          <w:b/>
        </w:rPr>
        <w:t xml:space="preserve">kterými traktory řady </w:t>
      </w:r>
      <w:proofErr w:type="spellStart"/>
      <w:r>
        <w:rPr>
          <w:b/>
        </w:rPr>
        <w:t>Maxxum</w:t>
      </w:r>
      <w:proofErr w:type="spellEnd"/>
      <w:r>
        <w:rPr>
          <w:b/>
        </w:rPr>
        <w:t xml:space="preserve"> řadí mezi</w:t>
      </w:r>
      <w:r w:rsidRPr="00EA635B">
        <w:rPr>
          <w:b/>
        </w:rPr>
        <w:t xml:space="preserve"> naprostou špičkou v segmentu </w:t>
      </w:r>
      <w:r>
        <w:rPr>
          <w:b/>
        </w:rPr>
        <w:t xml:space="preserve">traktorů </w:t>
      </w:r>
      <w:r w:rsidRPr="00EA635B">
        <w:rPr>
          <w:b/>
        </w:rPr>
        <w:t>110 – 170 koní.</w:t>
      </w:r>
    </w:p>
    <w:p w:rsidR="00392E2D" w:rsidRPr="0090372F" w:rsidRDefault="00392E2D" w:rsidP="00392E2D">
      <w:pPr>
        <w:spacing w:before="100" w:beforeAutospacing="1" w:after="120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lastRenderedPageBreak/>
        <w:t>C</w:t>
      </w:r>
      <w:r w:rsidRPr="0090372F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eník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půjčovného:</w:t>
      </w:r>
    </w:p>
    <w:p w:rsidR="00392E2D" w:rsidRDefault="00392E2D" w:rsidP="00392E2D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lis Case IH RB 455 RC </w:t>
      </w:r>
      <w:proofErr w:type="gramStart"/>
      <w:r>
        <w:rPr>
          <w:rFonts w:eastAsia="Times New Roman" w:cs="Times New Roman"/>
          <w:b/>
          <w:bCs/>
          <w:lang w:eastAsia="cs-CZ"/>
        </w:rPr>
        <w:t>….................................................................................................. 70</w:t>
      </w:r>
      <w:proofErr w:type="gramEnd"/>
      <w:r>
        <w:rPr>
          <w:rFonts w:eastAsia="Times New Roman" w:cs="Times New Roman"/>
          <w:b/>
          <w:bCs/>
          <w:lang w:eastAsia="cs-CZ"/>
        </w:rPr>
        <w:t xml:space="preserve"> Kč*/balík</w:t>
      </w:r>
    </w:p>
    <w:p w:rsidR="00392E2D" w:rsidRDefault="00392E2D" w:rsidP="00392E2D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souprava traktor </w:t>
      </w:r>
      <w:proofErr w:type="spellStart"/>
      <w:r>
        <w:rPr>
          <w:rFonts w:eastAsia="Times New Roman" w:cs="Times New Roman"/>
          <w:b/>
          <w:bCs/>
          <w:lang w:eastAsia="cs-CZ"/>
        </w:rPr>
        <w:t>Maxxum</w:t>
      </w:r>
      <w:proofErr w:type="spellEnd"/>
      <w:r>
        <w:rPr>
          <w:rFonts w:eastAsia="Times New Roman" w:cs="Times New Roman"/>
          <w:b/>
          <w:bCs/>
          <w:lang w:eastAsia="cs-CZ"/>
        </w:rPr>
        <w:t xml:space="preserve"> 135 </w:t>
      </w:r>
      <w:r w:rsidR="00E52DE4">
        <w:rPr>
          <w:rFonts w:eastAsia="Times New Roman" w:cs="Times New Roman"/>
          <w:b/>
          <w:bCs/>
          <w:lang w:eastAsia="cs-CZ"/>
        </w:rPr>
        <w:t>SPS</w:t>
      </w:r>
      <w:r>
        <w:rPr>
          <w:rFonts w:eastAsia="Times New Roman" w:cs="Times New Roman"/>
          <w:b/>
          <w:bCs/>
          <w:lang w:eastAsia="cs-CZ"/>
        </w:rPr>
        <w:t xml:space="preserve"> + lis Case IH RB455 </w:t>
      </w:r>
      <w:proofErr w:type="gramStart"/>
      <w:r>
        <w:rPr>
          <w:rFonts w:eastAsia="Times New Roman" w:cs="Times New Roman"/>
          <w:b/>
          <w:bCs/>
          <w:lang w:eastAsia="cs-CZ"/>
        </w:rPr>
        <w:t>RC ........................................... 120</w:t>
      </w:r>
      <w:proofErr w:type="gramEnd"/>
      <w:r>
        <w:rPr>
          <w:rFonts w:eastAsia="Times New Roman" w:cs="Times New Roman"/>
          <w:b/>
          <w:bCs/>
          <w:lang w:eastAsia="cs-CZ"/>
        </w:rPr>
        <w:t xml:space="preserve"> Kč*/balík</w:t>
      </w:r>
    </w:p>
    <w:p w:rsidR="00E52DE4" w:rsidRPr="00E52DE4" w:rsidRDefault="00E52DE4" w:rsidP="00392E2D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0"/>
          <w:szCs w:val="20"/>
          <w:lang w:eastAsia="cs-CZ"/>
        </w:rPr>
      </w:pPr>
      <w:r w:rsidRPr="00E52DE4">
        <w:rPr>
          <w:rFonts w:eastAsia="Times New Roman" w:cs="Times New Roman"/>
          <w:b/>
          <w:bCs/>
          <w:sz w:val="20"/>
          <w:szCs w:val="20"/>
          <w:lang w:eastAsia="cs-CZ"/>
        </w:rPr>
        <w:t>* ceny bez DPH</w:t>
      </w:r>
      <w:r>
        <w:rPr>
          <w:rFonts w:eastAsia="Times New Roman" w:cs="Times New Roman"/>
          <w:b/>
          <w:bCs/>
          <w:sz w:val="20"/>
          <w:szCs w:val="20"/>
          <w:lang w:eastAsia="cs-CZ"/>
        </w:rPr>
        <w:t xml:space="preserve"> A PHM</w:t>
      </w:r>
      <w:bookmarkStart w:id="0" w:name="_GoBack"/>
      <w:bookmarkEnd w:id="0"/>
    </w:p>
    <w:p w:rsidR="00B06C83" w:rsidRDefault="00B06C83"/>
    <w:sectPr w:rsidR="00B06C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30" w:rsidRDefault="009E3E30" w:rsidP="00392E2D">
      <w:pPr>
        <w:spacing w:after="0" w:line="240" w:lineRule="auto"/>
      </w:pPr>
      <w:r>
        <w:separator/>
      </w:r>
    </w:p>
  </w:endnote>
  <w:endnote w:type="continuationSeparator" w:id="0">
    <w:p w:rsidR="009E3E30" w:rsidRDefault="009E3E30" w:rsidP="0039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EE" w:rsidRPr="00392E2D" w:rsidRDefault="001A16EE" w:rsidP="00392E2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-1049655</wp:posOffset>
          </wp:positionV>
          <wp:extent cx="7557770" cy="1676400"/>
          <wp:effectExtent l="0" t="0" r="5080" b="0"/>
          <wp:wrapTight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30" w:rsidRDefault="009E3E30" w:rsidP="00392E2D">
      <w:pPr>
        <w:spacing w:after="0" w:line="240" w:lineRule="auto"/>
      </w:pPr>
      <w:r>
        <w:separator/>
      </w:r>
    </w:p>
  </w:footnote>
  <w:footnote w:type="continuationSeparator" w:id="0">
    <w:p w:rsidR="009E3E30" w:rsidRDefault="009E3E30" w:rsidP="0039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EE" w:rsidRPr="00392E2D" w:rsidRDefault="001A16EE" w:rsidP="00392E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-915670</wp:posOffset>
          </wp:positionH>
          <wp:positionV relativeFrom="margin">
            <wp:posOffset>-904875</wp:posOffset>
          </wp:positionV>
          <wp:extent cx="7614285" cy="1283970"/>
          <wp:effectExtent l="0" t="0" r="5715" b="0"/>
          <wp:wrapTight wrapText="bothSides">
            <wp:wrapPolygon edited="0">
              <wp:start x="0" y="0"/>
              <wp:lineTo x="0" y="21151"/>
              <wp:lineTo x="21562" y="21151"/>
              <wp:lineTo x="2156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85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180B"/>
    <w:multiLevelType w:val="hybridMultilevel"/>
    <w:tmpl w:val="1F4E4682"/>
    <w:lvl w:ilvl="0" w:tplc="5FC43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2D"/>
    <w:rsid w:val="00082E52"/>
    <w:rsid w:val="000C4380"/>
    <w:rsid w:val="001A16EE"/>
    <w:rsid w:val="00392E2D"/>
    <w:rsid w:val="007C033A"/>
    <w:rsid w:val="009E3E30"/>
    <w:rsid w:val="00AC239D"/>
    <w:rsid w:val="00AC545A"/>
    <w:rsid w:val="00B06C83"/>
    <w:rsid w:val="00B75957"/>
    <w:rsid w:val="00B775C0"/>
    <w:rsid w:val="00D40451"/>
    <w:rsid w:val="00E5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E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E2D"/>
  </w:style>
  <w:style w:type="paragraph" w:styleId="Zpat">
    <w:name w:val="footer"/>
    <w:basedOn w:val="Normln"/>
    <w:link w:val="ZpatChar"/>
    <w:uiPriority w:val="99"/>
    <w:unhideWhenUsed/>
    <w:rsid w:val="0039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E2D"/>
  </w:style>
  <w:style w:type="paragraph" w:styleId="Textbubliny">
    <w:name w:val="Balloon Text"/>
    <w:basedOn w:val="Normln"/>
    <w:link w:val="TextbublinyChar"/>
    <w:uiPriority w:val="99"/>
    <w:semiHidden/>
    <w:unhideWhenUsed/>
    <w:rsid w:val="003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2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E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E2D"/>
  </w:style>
  <w:style w:type="paragraph" w:styleId="Zpat">
    <w:name w:val="footer"/>
    <w:basedOn w:val="Normln"/>
    <w:link w:val="ZpatChar"/>
    <w:uiPriority w:val="99"/>
    <w:unhideWhenUsed/>
    <w:rsid w:val="0039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E2D"/>
  </w:style>
  <w:style w:type="paragraph" w:styleId="Textbubliny">
    <w:name w:val="Balloon Text"/>
    <w:basedOn w:val="Normln"/>
    <w:link w:val="TextbublinyChar"/>
    <w:uiPriority w:val="99"/>
    <w:semiHidden/>
    <w:unhideWhenUsed/>
    <w:rsid w:val="003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E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0084-B756-40D9-9DCA-7C6DD331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Kintl</dc:creator>
  <cp:lastModifiedBy>Bohumil Kintl</cp:lastModifiedBy>
  <cp:revision>2</cp:revision>
  <dcterms:created xsi:type="dcterms:W3CDTF">2019-06-30T21:04:00Z</dcterms:created>
  <dcterms:modified xsi:type="dcterms:W3CDTF">2019-06-30T21:04:00Z</dcterms:modified>
</cp:coreProperties>
</file>